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90CA" w14:textId="77777777" w:rsidR="008E19B5" w:rsidRPr="007D1B9B" w:rsidRDefault="008E19B5" w:rsidP="008E19B5">
      <w:pPr>
        <w:jc w:val="center"/>
        <w:rPr>
          <w:b/>
          <w:sz w:val="40"/>
          <w:szCs w:val="28"/>
        </w:rPr>
      </w:pPr>
      <w:r w:rsidRPr="007D1B9B">
        <w:rPr>
          <w:b/>
          <w:sz w:val="40"/>
          <w:szCs w:val="28"/>
        </w:rPr>
        <w:t xml:space="preserve">Wrights Mill Road Elementary School </w:t>
      </w:r>
    </w:p>
    <w:p w14:paraId="6B1A7F54" w14:textId="1B8DC7A2" w:rsidR="008E19B5" w:rsidRPr="007D1B9B" w:rsidRDefault="005F5FE5" w:rsidP="008E19B5">
      <w:pPr>
        <w:jc w:val="center"/>
        <w:rPr>
          <w:b/>
          <w:sz w:val="32"/>
          <w:szCs w:val="28"/>
        </w:rPr>
      </w:pPr>
      <w:r>
        <w:rPr>
          <w:b/>
          <w:sz w:val="32"/>
          <w:szCs w:val="28"/>
        </w:rPr>
        <w:t>202</w:t>
      </w:r>
      <w:r w:rsidR="009E0F41">
        <w:rPr>
          <w:b/>
          <w:sz w:val="32"/>
          <w:szCs w:val="28"/>
        </w:rPr>
        <w:t>4</w:t>
      </w:r>
      <w:r>
        <w:rPr>
          <w:b/>
          <w:sz w:val="32"/>
          <w:szCs w:val="28"/>
        </w:rPr>
        <w:t>-2</w:t>
      </w:r>
      <w:r w:rsidR="009E0F41">
        <w:rPr>
          <w:b/>
          <w:sz w:val="32"/>
          <w:szCs w:val="28"/>
        </w:rPr>
        <w:t>5</w:t>
      </w:r>
      <w:r w:rsidR="008E19B5" w:rsidRPr="007D1B9B">
        <w:rPr>
          <w:b/>
          <w:sz w:val="32"/>
          <w:szCs w:val="28"/>
        </w:rPr>
        <w:t xml:space="preserve"> Pa</w:t>
      </w:r>
      <w:r w:rsidR="008E19B5">
        <w:rPr>
          <w:b/>
          <w:sz w:val="32"/>
          <w:szCs w:val="28"/>
        </w:rPr>
        <w:t xml:space="preserve">rent and Family </w:t>
      </w:r>
      <w:r w:rsidR="00731738">
        <w:rPr>
          <w:b/>
          <w:sz w:val="32"/>
          <w:szCs w:val="28"/>
        </w:rPr>
        <w:t xml:space="preserve">Involvement </w:t>
      </w:r>
      <w:r w:rsidR="008E19B5">
        <w:rPr>
          <w:b/>
          <w:sz w:val="32"/>
          <w:szCs w:val="28"/>
        </w:rPr>
        <w:t xml:space="preserve">Plan Summary </w:t>
      </w:r>
    </w:p>
    <w:p w14:paraId="7293B392" w14:textId="77777777" w:rsidR="008E19B5" w:rsidRPr="007B589F" w:rsidRDefault="008E19B5" w:rsidP="008E19B5">
      <w:pPr>
        <w:rPr>
          <w:b/>
          <w:sz w:val="22"/>
          <w:szCs w:val="22"/>
        </w:rPr>
      </w:pPr>
    </w:p>
    <w:p w14:paraId="42D72C0B" w14:textId="08FCE9F0" w:rsidR="007D39C4" w:rsidRPr="009E39AD" w:rsidRDefault="008E19B5" w:rsidP="00696505">
      <w:pPr>
        <w:rPr>
          <w:sz w:val="20"/>
          <w:szCs w:val="20"/>
        </w:rPr>
      </w:pPr>
      <w:r w:rsidRPr="008E19B5">
        <w:rPr>
          <w:sz w:val="20"/>
          <w:szCs w:val="20"/>
        </w:rPr>
        <w:t>Wrights Mill Road Elementary School has a standing legacy of superior parent and family engagement.  The faculty and staff at WMR are committed to maintaining strong school/family connections.  Research indicates that parent</w:t>
      </w:r>
      <w:r w:rsidR="009E39AD">
        <w:rPr>
          <w:sz w:val="20"/>
          <w:szCs w:val="20"/>
        </w:rPr>
        <w:t>al</w:t>
      </w:r>
      <w:r w:rsidRPr="008E19B5">
        <w:rPr>
          <w:sz w:val="20"/>
          <w:szCs w:val="20"/>
        </w:rPr>
        <w:t xml:space="preserve"> involvement is a key indicator to a child’s success.  Parents and families have many opportunities to participate in their child’s education. Opportunities for this academic year include but are not limited to the following. </w:t>
      </w:r>
    </w:p>
    <w:tbl>
      <w:tblPr>
        <w:tblStyle w:val="TableGrid"/>
        <w:tblW w:w="0" w:type="auto"/>
        <w:tblLook w:val="04A0" w:firstRow="1" w:lastRow="0" w:firstColumn="1" w:lastColumn="0" w:noHBand="0" w:noVBand="1"/>
      </w:tblPr>
      <w:tblGrid>
        <w:gridCol w:w="5681"/>
        <w:gridCol w:w="5685"/>
      </w:tblGrid>
      <w:tr w:rsidR="00B93596" w:rsidRPr="008E19B5" w14:paraId="5C6499C3" w14:textId="77777777" w:rsidTr="008E19B5">
        <w:trPr>
          <w:trHeight w:val="2420"/>
        </w:trPr>
        <w:tc>
          <w:tcPr>
            <w:tcW w:w="0" w:type="auto"/>
          </w:tcPr>
          <w:p w14:paraId="103B17F0" w14:textId="7F32BEB2" w:rsidR="00B93596" w:rsidRPr="00F10FB8" w:rsidRDefault="00B93596" w:rsidP="00B93596">
            <w:pPr>
              <w:pStyle w:val="ListParagraph"/>
              <w:numPr>
                <w:ilvl w:val="0"/>
                <w:numId w:val="6"/>
              </w:numPr>
              <w:rPr>
                <w:b/>
                <w:bCs/>
                <w:sz w:val="20"/>
                <w:szCs w:val="20"/>
              </w:rPr>
            </w:pPr>
            <w:r w:rsidRPr="00F10FB8">
              <w:rPr>
                <w:b/>
                <w:bCs/>
                <w:sz w:val="20"/>
                <w:szCs w:val="20"/>
              </w:rPr>
              <w:t xml:space="preserve">WMR shall provide assistance to parents of children served by the school or local educational agency, as appropriate, in understanding such topics as the challenging </w:t>
            </w:r>
            <w:r w:rsidR="0026262F">
              <w:rPr>
                <w:b/>
                <w:bCs/>
                <w:sz w:val="20"/>
                <w:szCs w:val="20"/>
              </w:rPr>
              <w:t>s</w:t>
            </w:r>
            <w:r w:rsidRPr="00F10FB8">
              <w:rPr>
                <w:b/>
                <w:bCs/>
                <w:sz w:val="20"/>
                <w:szCs w:val="20"/>
              </w:rPr>
              <w:t xml:space="preserve">tate academic standards, </w:t>
            </w:r>
            <w:r w:rsidR="0026262F">
              <w:rPr>
                <w:b/>
                <w:bCs/>
                <w:sz w:val="20"/>
                <w:szCs w:val="20"/>
              </w:rPr>
              <w:t>s</w:t>
            </w:r>
            <w:r w:rsidRPr="00F10FB8">
              <w:rPr>
                <w:b/>
                <w:bCs/>
                <w:sz w:val="20"/>
                <w:szCs w:val="20"/>
              </w:rPr>
              <w:t xml:space="preserve">tate and local academic assessments, the requirements of this part, and how to monitor a child’s progress and work with educators to improve the achievement of their </w:t>
            </w:r>
            <w:proofErr w:type="gramStart"/>
            <w:r w:rsidRPr="00F10FB8">
              <w:rPr>
                <w:b/>
                <w:bCs/>
                <w:sz w:val="20"/>
                <w:szCs w:val="20"/>
              </w:rPr>
              <w:t>children;</w:t>
            </w:r>
            <w:proofErr w:type="gramEnd"/>
            <w:r w:rsidRPr="00F10FB8">
              <w:rPr>
                <w:b/>
                <w:bCs/>
                <w:sz w:val="20"/>
                <w:szCs w:val="20"/>
              </w:rPr>
              <w:t xml:space="preserve"> </w:t>
            </w:r>
          </w:p>
          <w:p w14:paraId="4612170C" w14:textId="77777777" w:rsidR="00B93596" w:rsidRPr="00A630C7" w:rsidRDefault="00B93596" w:rsidP="00B93596">
            <w:pPr>
              <w:pStyle w:val="ListParagraph"/>
              <w:numPr>
                <w:ilvl w:val="0"/>
                <w:numId w:val="27"/>
              </w:numPr>
              <w:rPr>
                <w:rFonts w:cs="Times New Roman"/>
                <w:sz w:val="20"/>
                <w:szCs w:val="20"/>
              </w:rPr>
            </w:pPr>
            <w:r w:rsidRPr="00A630C7">
              <w:rPr>
                <w:rFonts w:cs="Times New Roman"/>
                <w:sz w:val="20"/>
                <w:szCs w:val="20"/>
              </w:rPr>
              <w:t>Curriculum Night (August)</w:t>
            </w:r>
          </w:p>
          <w:p w14:paraId="3F0AFE6D" w14:textId="77777777" w:rsidR="00B93596" w:rsidRPr="00A630C7" w:rsidRDefault="00B93596" w:rsidP="00B93596">
            <w:pPr>
              <w:pStyle w:val="ListParagraph"/>
              <w:numPr>
                <w:ilvl w:val="0"/>
                <w:numId w:val="27"/>
              </w:numPr>
              <w:rPr>
                <w:rFonts w:cs="Times New Roman"/>
                <w:sz w:val="20"/>
                <w:szCs w:val="20"/>
              </w:rPr>
            </w:pPr>
            <w:r w:rsidRPr="00A630C7">
              <w:rPr>
                <w:rFonts w:cs="Times New Roman"/>
                <w:sz w:val="20"/>
                <w:szCs w:val="20"/>
              </w:rPr>
              <w:t xml:space="preserve">Parent-Teacher Conferences </w:t>
            </w:r>
          </w:p>
          <w:p w14:paraId="23CF77FC" w14:textId="77777777" w:rsidR="00B93596" w:rsidRPr="00A630C7" w:rsidRDefault="00B93596" w:rsidP="00B93596">
            <w:pPr>
              <w:pStyle w:val="ListParagraph"/>
              <w:numPr>
                <w:ilvl w:val="0"/>
                <w:numId w:val="27"/>
              </w:numPr>
              <w:rPr>
                <w:rFonts w:cs="Times New Roman"/>
                <w:sz w:val="20"/>
                <w:szCs w:val="20"/>
              </w:rPr>
            </w:pPr>
            <w:r w:rsidRPr="00A630C7">
              <w:rPr>
                <w:rFonts w:cs="Times New Roman"/>
                <w:sz w:val="20"/>
                <w:szCs w:val="20"/>
              </w:rPr>
              <w:t xml:space="preserve">Family Nights (Ex: Literacy night, Math night) </w:t>
            </w:r>
          </w:p>
          <w:p w14:paraId="5EF25E59" w14:textId="77777777" w:rsidR="00B93596" w:rsidRPr="00B93596" w:rsidRDefault="00B93596" w:rsidP="00B93596">
            <w:pPr>
              <w:pStyle w:val="ListParagraph"/>
              <w:numPr>
                <w:ilvl w:val="0"/>
                <w:numId w:val="27"/>
              </w:numPr>
              <w:rPr>
                <w:rFonts w:cs="Times New Roman"/>
                <w:sz w:val="20"/>
                <w:szCs w:val="20"/>
              </w:rPr>
            </w:pPr>
            <w:r w:rsidRPr="005A2933">
              <w:rPr>
                <w:iCs/>
                <w:sz w:val="20"/>
                <w:szCs w:val="20"/>
              </w:rPr>
              <w:t>PTO meetings</w:t>
            </w:r>
          </w:p>
          <w:p w14:paraId="6A67A047" w14:textId="2EE9EB3D" w:rsidR="00B93596" w:rsidRPr="00B93596" w:rsidRDefault="00B93596" w:rsidP="00B93596">
            <w:pPr>
              <w:pStyle w:val="ListParagraph"/>
              <w:numPr>
                <w:ilvl w:val="0"/>
                <w:numId w:val="27"/>
              </w:numPr>
              <w:rPr>
                <w:rFonts w:cs="Times New Roman"/>
                <w:sz w:val="20"/>
                <w:szCs w:val="20"/>
              </w:rPr>
            </w:pPr>
            <w:r w:rsidRPr="00B93596">
              <w:rPr>
                <w:rFonts w:cs="Times New Roman"/>
                <w:sz w:val="20"/>
                <w:szCs w:val="20"/>
              </w:rPr>
              <w:t>Quarterly progress reports and report cards</w:t>
            </w:r>
          </w:p>
        </w:tc>
        <w:tc>
          <w:tcPr>
            <w:tcW w:w="0" w:type="auto"/>
          </w:tcPr>
          <w:p w14:paraId="1F18BE5A" w14:textId="14F5E953" w:rsidR="00B93596" w:rsidRPr="00B93596" w:rsidRDefault="00B93596" w:rsidP="00B93596">
            <w:pPr>
              <w:pStyle w:val="ListParagraph"/>
              <w:numPr>
                <w:ilvl w:val="0"/>
                <w:numId w:val="32"/>
              </w:numPr>
              <w:rPr>
                <w:rFonts w:ascii="Century Gothic" w:hAnsi="Century Gothic" w:cs="Times New Roman"/>
                <w:b/>
                <w:bCs/>
                <w:sz w:val="20"/>
                <w:szCs w:val="20"/>
              </w:rPr>
            </w:pPr>
            <w:r w:rsidRPr="00B93596">
              <w:rPr>
                <w:b/>
                <w:bCs/>
                <w:sz w:val="20"/>
                <w:szCs w:val="20"/>
              </w:rPr>
              <w:t xml:space="preserve">WMR shall,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w:t>
            </w:r>
            <w:proofErr w:type="gramStart"/>
            <w:r w:rsidRPr="00B93596">
              <w:rPr>
                <w:b/>
                <w:bCs/>
                <w:sz w:val="20"/>
                <w:szCs w:val="20"/>
              </w:rPr>
              <w:t>children;</w:t>
            </w:r>
            <w:proofErr w:type="gramEnd"/>
          </w:p>
          <w:p w14:paraId="134B532C" w14:textId="77777777" w:rsidR="00B93596" w:rsidRDefault="00B93596" w:rsidP="00B93596">
            <w:pPr>
              <w:pStyle w:val="ListParagraph"/>
              <w:numPr>
                <w:ilvl w:val="0"/>
                <w:numId w:val="25"/>
              </w:numPr>
              <w:rPr>
                <w:rFonts w:cs="Times New Roman"/>
                <w:sz w:val="20"/>
                <w:szCs w:val="20"/>
              </w:rPr>
            </w:pPr>
            <w:proofErr w:type="gramStart"/>
            <w:r w:rsidRPr="005F16EB">
              <w:rPr>
                <w:rFonts w:cs="Times New Roman"/>
                <w:sz w:val="20"/>
                <w:szCs w:val="20"/>
              </w:rPr>
              <w:t>Title</w:t>
            </w:r>
            <w:proofErr w:type="gramEnd"/>
            <w:r w:rsidRPr="005F16EB">
              <w:rPr>
                <w:rFonts w:cs="Times New Roman"/>
                <w:sz w:val="20"/>
                <w:szCs w:val="20"/>
              </w:rPr>
              <w:t xml:space="preserve"> I Targeted Assistance Family Meeting</w:t>
            </w:r>
            <w:r>
              <w:rPr>
                <w:rFonts w:cs="Times New Roman"/>
                <w:sz w:val="20"/>
                <w:szCs w:val="20"/>
              </w:rPr>
              <w:t>(s)</w:t>
            </w:r>
          </w:p>
          <w:p w14:paraId="4BC2759B" w14:textId="77777777" w:rsidR="00B93596" w:rsidRPr="005A2933" w:rsidRDefault="00B93596" w:rsidP="00B93596">
            <w:pPr>
              <w:pStyle w:val="ListParagraph"/>
              <w:numPr>
                <w:ilvl w:val="0"/>
                <w:numId w:val="25"/>
              </w:numPr>
              <w:rPr>
                <w:rFonts w:cs="Times New Roman"/>
                <w:sz w:val="20"/>
                <w:szCs w:val="20"/>
              </w:rPr>
            </w:pPr>
            <w:r w:rsidRPr="005A2933">
              <w:rPr>
                <w:iCs/>
                <w:sz w:val="20"/>
                <w:szCs w:val="20"/>
              </w:rPr>
              <w:t xml:space="preserve">Family nights (Literacy night or Math night) </w:t>
            </w:r>
          </w:p>
          <w:p w14:paraId="13881B21" w14:textId="77777777" w:rsidR="00B93596" w:rsidRPr="00B93596" w:rsidRDefault="00B93596" w:rsidP="00B93596">
            <w:pPr>
              <w:pStyle w:val="ListParagraph"/>
              <w:numPr>
                <w:ilvl w:val="0"/>
                <w:numId w:val="25"/>
              </w:numPr>
              <w:rPr>
                <w:rFonts w:cs="Times New Roman"/>
                <w:sz w:val="20"/>
                <w:szCs w:val="20"/>
              </w:rPr>
            </w:pPr>
            <w:r w:rsidRPr="005A2933">
              <w:rPr>
                <w:iCs/>
                <w:sz w:val="20"/>
                <w:szCs w:val="20"/>
              </w:rPr>
              <w:t>PTO meetings</w:t>
            </w:r>
          </w:p>
          <w:p w14:paraId="247CA221" w14:textId="038EACCE" w:rsidR="00B93596" w:rsidRPr="00B93596" w:rsidRDefault="00B93596" w:rsidP="00B93596">
            <w:pPr>
              <w:pStyle w:val="ListParagraph"/>
              <w:numPr>
                <w:ilvl w:val="0"/>
                <w:numId w:val="25"/>
              </w:numPr>
              <w:rPr>
                <w:rFonts w:cs="Times New Roman"/>
                <w:sz w:val="20"/>
                <w:szCs w:val="20"/>
              </w:rPr>
            </w:pPr>
            <w:r w:rsidRPr="00B93596">
              <w:rPr>
                <w:rFonts w:cs="Times New Roman"/>
                <w:sz w:val="20"/>
                <w:szCs w:val="20"/>
              </w:rPr>
              <w:t>ACS parent involvement center &amp; parent events</w:t>
            </w:r>
          </w:p>
        </w:tc>
      </w:tr>
      <w:tr w:rsidR="00B93596" w:rsidRPr="008E19B5" w14:paraId="506FA818" w14:textId="77777777" w:rsidTr="008E19B5">
        <w:trPr>
          <w:trHeight w:val="2420"/>
        </w:trPr>
        <w:tc>
          <w:tcPr>
            <w:tcW w:w="0" w:type="auto"/>
          </w:tcPr>
          <w:p w14:paraId="3EB7A43E" w14:textId="77777777" w:rsidR="00B93596" w:rsidRPr="005F16EB" w:rsidRDefault="00B93596" w:rsidP="00B93596">
            <w:pPr>
              <w:pStyle w:val="ListParagraph"/>
              <w:numPr>
                <w:ilvl w:val="0"/>
                <w:numId w:val="20"/>
              </w:numPr>
              <w:rPr>
                <w:rFonts w:ascii="Century Gothic" w:hAnsi="Century Gothic" w:cs="Times New Roman"/>
                <w:b/>
                <w:bCs/>
                <w:sz w:val="20"/>
                <w:szCs w:val="20"/>
              </w:rPr>
            </w:pPr>
            <w:r w:rsidRPr="005F16EB">
              <w:rPr>
                <w:b/>
                <w:bCs/>
                <w:sz w:val="20"/>
                <w:szCs w:val="20"/>
              </w:rPr>
              <w:t xml:space="preserve">WMR shall provide materials and training to help parents to work with their children to improve their children’s achievement, such as literacy training and using technology (including education about the harms of copyright piracy), as appropriate, to foster parental </w:t>
            </w:r>
            <w:proofErr w:type="gramStart"/>
            <w:r w:rsidRPr="005F16EB">
              <w:rPr>
                <w:b/>
                <w:bCs/>
                <w:sz w:val="20"/>
                <w:szCs w:val="20"/>
              </w:rPr>
              <w:t>involvement;</w:t>
            </w:r>
            <w:proofErr w:type="gramEnd"/>
            <w:r w:rsidRPr="005F16EB">
              <w:rPr>
                <w:b/>
                <w:bCs/>
                <w:sz w:val="20"/>
                <w:szCs w:val="20"/>
              </w:rPr>
              <w:t xml:space="preserve"> </w:t>
            </w:r>
          </w:p>
          <w:p w14:paraId="2624B105" w14:textId="77777777" w:rsidR="00B93596" w:rsidRPr="009E39AD" w:rsidRDefault="00B93596" w:rsidP="00B93596">
            <w:pPr>
              <w:pStyle w:val="ListParagraph"/>
              <w:numPr>
                <w:ilvl w:val="0"/>
                <w:numId w:val="26"/>
              </w:numPr>
              <w:rPr>
                <w:rFonts w:cs="Times New Roman"/>
                <w:sz w:val="20"/>
                <w:szCs w:val="20"/>
              </w:rPr>
            </w:pPr>
            <w:r w:rsidRPr="00A630C7">
              <w:rPr>
                <w:rFonts w:cs="Times New Roman"/>
                <w:sz w:val="20"/>
                <w:szCs w:val="20"/>
              </w:rPr>
              <w:t>Curriculum Night (August)</w:t>
            </w:r>
          </w:p>
          <w:p w14:paraId="68A7E621" w14:textId="77777777" w:rsidR="00B93596" w:rsidRPr="005F16EB" w:rsidRDefault="00B93596" w:rsidP="00B93596">
            <w:pPr>
              <w:pStyle w:val="ListParagraph"/>
              <w:numPr>
                <w:ilvl w:val="0"/>
                <w:numId w:val="26"/>
              </w:numPr>
              <w:rPr>
                <w:rFonts w:cs="Times New Roman"/>
                <w:sz w:val="20"/>
                <w:szCs w:val="20"/>
              </w:rPr>
            </w:pPr>
            <w:r w:rsidRPr="005F16EB">
              <w:rPr>
                <w:rFonts w:cs="Times New Roman"/>
                <w:sz w:val="20"/>
                <w:szCs w:val="20"/>
              </w:rPr>
              <w:t xml:space="preserve">Family Nights (Ex: Literacy night, Math night) </w:t>
            </w:r>
          </w:p>
          <w:p w14:paraId="1A6BBC83" w14:textId="5D1FC025" w:rsidR="00B93596" w:rsidRPr="00B93596" w:rsidRDefault="00B93596" w:rsidP="00B93596">
            <w:pPr>
              <w:pStyle w:val="ListParagraph"/>
              <w:numPr>
                <w:ilvl w:val="0"/>
                <w:numId w:val="26"/>
              </w:numPr>
              <w:rPr>
                <w:rFonts w:cs="Times New Roman"/>
                <w:sz w:val="20"/>
                <w:szCs w:val="20"/>
              </w:rPr>
            </w:pPr>
            <w:r w:rsidRPr="00B93596">
              <w:rPr>
                <w:rFonts w:cs="Times New Roman"/>
                <w:sz w:val="20"/>
                <w:szCs w:val="20"/>
              </w:rPr>
              <w:t>ACS parent involvement center &amp; parent events</w:t>
            </w:r>
          </w:p>
        </w:tc>
        <w:tc>
          <w:tcPr>
            <w:tcW w:w="0" w:type="auto"/>
          </w:tcPr>
          <w:p w14:paraId="4B39D989" w14:textId="77777777" w:rsidR="00B93596" w:rsidRPr="005F16EB" w:rsidRDefault="00B93596" w:rsidP="00B93596">
            <w:pPr>
              <w:pStyle w:val="ListParagraph"/>
              <w:numPr>
                <w:ilvl w:val="0"/>
                <w:numId w:val="14"/>
              </w:numPr>
              <w:rPr>
                <w:rFonts w:ascii="Century Gothic" w:hAnsi="Century Gothic" w:cs="Times New Roman"/>
                <w:b/>
                <w:bCs/>
                <w:sz w:val="20"/>
                <w:szCs w:val="20"/>
              </w:rPr>
            </w:pPr>
            <w:r w:rsidRPr="005F16EB">
              <w:rPr>
                <w:b/>
                <w:bCs/>
                <w:sz w:val="20"/>
                <w:szCs w:val="20"/>
              </w:rPr>
              <w:t xml:space="preserve">WMR shall ensure that information related to school and parent programs, meetings, and other activities is sent to the parents of participating children in a format and, to the extent practicable, in a language the parents can </w:t>
            </w:r>
            <w:proofErr w:type="gramStart"/>
            <w:r w:rsidRPr="005F16EB">
              <w:rPr>
                <w:b/>
                <w:bCs/>
                <w:sz w:val="20"/>
                <w:szCs w:val="20"/>
              </w:rPr>
              <w:t>understand;</w:t>
            </w:r>
            <w:proofErr w:type="gramEnd"/>
          </w:p>
          <w:p w14:paraId="055B33C4" w14:textId="77777777" w:rsidR="00B93596" w:rsidRPr="005A2933" w:rsidRDefault="00B93596" w:rsidP="00B93596">
            <w:pPr>
              <w:pStyle w:val="ListParagraph"/>
              <w:numPr>
                <w:ilvl w:val="0"/>
                <w:numId w:val="28"/>
              </w:numPr>
              <w:rPr>
                <w:rFonts w:cs="Times New Roman"/>
                <w:sz w:val="20"/>
                <w:szCs w:val="20"/>
              </w:rPr>
            </w:pPr>
            <w:r w:rsidRPr="005A2933">
              <w:rPr>
                <w:iCs/>
                <w:sz w:val="20"/>
                <w:szCs w:val="20"/>
              </w:rPr>
              <w:t xml:space="preserve">Parent/Teacher conferences with parent liaison if needed for translation </w:t>
            </w:r>
          </w:p>
          <w:p w14:paraId="16DD9543" w14:textId="77777777" w:rsidR="00B93596" w:rsidRPr="005A2933" w:rsidRDefault="00B93596" w:rsidP="00B93596">
            <w:pPr>
              <w:pStyle w:val="ListParagraph"/>
              <w:numPr>
                <w:ilvl w:val="0"/>
                <w:numId w:val="28"/>
              </w:numPr>
              <w:rPr>
                <w:rFonts w:cs="Times New Roman"/>
                <w:sz w:val="20"/>
                <w:szCs w:val="20"/>
              </w:rPr>
            </w:pPr>
            <w:r w:rsidRPr="005A2933">
              <w:rPr>
                <w:iCs/>
                <w:sz w:val="20"/>
                <w:szCs w:val="20"/>
              </w:rPr>
              <w:t>Parent/Teacher e-mail, phone calls, notes</w:t>
            </w:r>
          </w:p>
          <w:p w14:paraId="56EAE6E6" w14:textId="77777777" w:rsidR="00B93596" w:rsidRPr="00B93596" w:rsidRDefault="00B93596" w:rsidP="00B93596">
            <w:pPr>
              <w:pStyle w:val="ListParagraph"/>
              <w:numPr>
                <w:ilvl w:val="0"/>
                <w:numId w:val="28"/>
              </w:numPr>
              <w:rPr>
                <w:rFonts w:cs="Times New Roman"/>
                <w:sz w:val="20"/>
                <w:szCs w:val="20"/>
              </w:rPr>
            </w:pPr>
            <w:r w:rsidRPr="005A2933">
              <w:rPr>
                <w:iCs/>
                <w:sz w:val="20"/>
                <w:szCs w:val="20"/>
              </w:rPr>
              <w:t xml:space="preserve">Important school information translated into home language as needed </w:t>
            </w:r>
          </w:p>
          <w:p w14:paraId="322BABEE" w14:textId="04C6BA6F" w:rsidR="00B93596" w:rsidRPr="00B93596" w:rsidRDefault="00B93596" w:rsidP="00B93596">
            <w:pPr>
              <w:pStyle w:val="ListParagraph"/>
              <w:numPr>
                <w:ilvl w:val="0"/>
                <w:numId w:val="28"/>
              </w:numPr>
              <w:rPr>
                <w:rFonts w:cs="Times New Roman"/>
                <w:sz w:val="20"/>
                <w:szCs w:val="20"/>
              </w:rPr>
            </w:pPr>
            <w:r w:rsidRPr="00B93596">
              <w:rPr>
                <w:iCs/>
                <w:sz w:val="20"/>
                <w:szCs w:val="20"/>
              </w:rPr>
              <w:t>Social Media Outlets</w:t>
            </w:r>
          </w:p>
        </w:tc>
      </w:tr>
      <w:tr w:rsidR="00B93596" w:rsidRPr="008E19B5" w14:paraId="6391C02A" w14:textId="77777777" w:rsidTr="008E19B5">
        <w:trPr>
          <w:trHeight w:val="2420"/>
        </w:trPr>
        <w:tc>
          <w:tcPr>
            <w:tcW w:w="0" w:type="auto"/>
          </w:tcPr>
          <w:p w14:paraId="109E0145" w14:textId="1D4E6709" w:rsidR="00B93596" w:rsidRPr="005F16EB" w:rsidRDefault="00B93596" w:rsidP="00B93596">
            <w:pPr>
              <w:pStyle w:val="ListParagraph"/>
              <w:numPr>
                <w:ilvl w:val="0"/>
                <w:numId w:val="20"/>
              </w:numPr>
              <w:rPr>
                <w:rFonts w:ascii="Century Gothic" w:hAnsi="Century Gothic" w:cs="Times New Roman"/>
                <w:b/>
                <w:bCs/>
                <w:sz w:val="20"/>
                <w:szCs w:val="20"/>
              </w:rPr>
            </w:pPr>
            <w:r w:rsidRPr="005F16EB">
              <w:rPr>
                <w:b/>
                <w:bCs/>
                <w:sz w:val="20"/>
                <w:szCs w:val="20"/>
              </w:rPr>
              <w:t xml:space="preserve">WMR shall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and build ties between parents and the </w:t>
            </w:r>
            <w:proofErr w:type="gramStart"/>
            <w:r w:rsidRPr="005F16EB">
              <w:rPr>
                <w:b/>
                <w:bCs/>
                <w:sz w:val="20"/>
                <w:szCs w:val="20"/>
              </w:rPr>
              <w:t>school;</w:t>
            </w:r>
            <w:proofErr w:type="gramEnd"/>
          </w:p>
          <w:p w14:paraId="18A3801F" w14:textId="77777777" w:rsidR="00B93596" w:rsidRPr="009E39AD" w:rsidRDefault="00B93596" w:rsidP="00B93596">
            <w:pPr>
              <w:ind w:left="360"/>
              <w:rPr>
                <w:i/>
                <w:iCs/>
                <w:sz w:val="20"/>
                <w:szCs w:val="20"/>
              </w:rPr>
            </w:pPr>
            <w:r w:rsidRPr="009E39AD">
              <w:rPr>
                <w:i/>
                <w:iCs/>
                <w:sz w:val="20"/>
                <w:szCs w:val="20"/>
              </w:rPr>
              <w:t>On-going</w:t>
            </w:r>
            <w:r w:rsidRPr="009E39AD">
              <w:rPr>
                <w:sz w:val="20"/>
                <w:szCs w:val="20"/>
              </w:rPr>
              <w:t xml:space="preserve"> </w:t>
            </w:r>
            <w:r w:rsidRPr="009E39AD">
              <w:rPr>
                <w:i/>
                <w:iCs/>
                <w:sz w:val="20"/>
                <w:szCs w:val="20"/>
              </w:rPr>
              <w:t xml:space="preserve">Professional Development opportunities built around, but not limited to: </w:t>
            </w:r>
          </w:p>
          <w:p w14:paraId="5376E6C0" w14:textId="77777777" w:rsidR="00B93596" w:rsidRPr="005A2933" w:rsidRDefault="00B93596" w:rsidP="00B93596">
            <w:pPr>
              <w:pStyle w:val="ListParagraph"/>
              <w:numPr>
                <w:ilvl w:val="0"/>
                <w:numId w:val="21"/>
              </w:numPr>
              <w:rPr>
                <w:sz w:val="20"/>
                <w:szCs w:val="20"/>
              </w:rPr>
            </w:pPr>
            <w:r w:rsidRPr="005A2933">
              <w:rPr>
                <w:rFonts w:cs="Times New Roman"/>
                <w:sz w:val="20"/>
                <w:szCs w:val="20"/>
              </w:rPr>
              <w:t>Alabama Reading Initiative (ARI)</w:t>
            </w:r>
          </w:p>
          <w:p w14:paraId="137F2427" w14:textId="77777777" w:rsidR="00B93596" w:rsidRPr="005A2933" w:rsidRDefault="00B93596" w:rsidP="00B93596">
            <w:pPr>
              <w:pStyle w:val="ListParagraph"/>
              <w:numPr>
                <w:ilvl w:val="0"/>
                <w:numId w:val="21"/>
              </w:numPr>
              <w:rPr>
                <w:sz w:val="20"/>
                <w:szCs w:val="20"/>
              </w:rPr>
            </w:pPr>
            <w:r w:rsidRPr="005A2933">
              <w:rPr>
                <w:rFonts w:cs="Times New Roman"/>
                <w:sz w:val="20"/>
                <w:szCs w:val="20"/>
              </w:rPr>
              <w:t>enVision Math</w:t>
            </w:r>
          </w:p>
          <w:p w14:paraId="0F9A9BD3" w14:textId="58CAAB99" w:rsidR="00B93596" w:rsidRPr="009E39AD" w:rsidRDefault="00B93596" w:rsidP="00B93596">
            <w:pPr>
              <w:pStyle w:val="ListParagraph"/>
              <w:numPr>
                <w:ilvl w:val="0"/>
                <w:numId w:val="21"/>
              </w:numPr>
              <w:rPr>
                <w:sz w:val="20"/>
                <w:szCs w:val="20"/>
              </w:rPr>
            </w:pPr>
            <w:r w:rsidRPr="005A2933">
              <w:rPr>
                <w:rFonts w:cs="Times New Roman"/>
                <w:sz w:val="20"/>
                <w:szCs w:val="20"/>
              </w:rPr>
              <w:t xml:space="preserve">Benchmark Reading </w:t>
            </w:r>
            <w:r>
              <w:rPr>
                <w:rFonts w:cs="Times New Roman"/>
                <w:sz w:val="20"/>
                <w:szCs w:val="20"/>
              </w:rPr>
              <w:t xml:space="preserve">(coaching sessions) </w:t>
            </w:r>
          </w:p>
          <w:p w14:paraId="3958B536" w14:textId="1AE30C3F" w:rsidR="00B93596" w:rsidRDefault="0026262F" w:rsidP="00B93596">
            <w:pPr>
              <w:pStyle w:val="ListParagraph"/>
              <w:numPr>
                <w:ilvl w:val="0"/>
                <w:numId w:val="21"/>
              </w:numPr>
              <w:rPr>
                <w:sz w:val="20"/>
                <w:szCs w:val="20"/>
              </w:rPr>
            </w:pPr>
            <w:r>
              <w:rPr>
                <w:sz w:val="20"/>
                <w:szCs w:val="20"/>
              </w:rPr>
              <w:t>Vector Solutions (formerly Safe Schools)</w:t>
            </w:r>
            <w:r w:rsidR="00B93596">
              <w:rPr>
                <w:sz w:val="20"/>
                <w:szCs w:val="20"/>
              </w:rPr>
              <w:t xml:space="preserve"> sessions </w:t>
            </w:r>
          </w:p>
          <w:p w14:paraId="1B2C9E01" w14:textId="77777777" w:rsidR="00B93596" w:rsidRPr="00B93596" w:rsidRDefault="00B93596" w:rsidP="00B93596">
            <w:pPr>
              <w:ind w:left="360"/>
              <w:rPr>
                <w:i/>
                <w:iCs/>
                <w:sz w:val="20"/>
                <w:szCs w:val="20"/>
              </w:rPr>
            </w:pPr>
            <w:r w:rsidRPr="00B93596">
              <w:rPr>
                <w:i/>
                <w:iCs/>
                <w:sz w:val="20"/>
                <w:szCs w:val="20"/>
              </w:rPr>
              <w:t xml:space="preserve">Staff will utilize the following to promote relationships between the parent and the school: </w:t>
            </w:r>
          </w:p>
          <w:p w14:paraId="19B6477C" w14:textId="77777777" w:rsidR="00B93596" w:rsidRDefault="00B93596" w:rsidP="00B93596">
            <w:pPr>
              <w:pStyle w:val="ListParagraph"/>
              <w:numPr>
                <w:ilvl w:val="0"/>
                <w:numId w:val="30"/>
              </w:numPr>
              <w:rPr>
                <w:sz w:val="20"/>
                <w:szCs w:val="20"/>
              </w:rPr>
            </w:pPr>
            <w:r>
              <w:rPr>
                <w:sz w:val="20"/>
                <w:szCs w:val="20"/>
              </w:rPr>
              <w:t>Offer annual curriculum and family nights centered around literacy/math</w:t>
            </w:r>
          </w:p>
          <w:p w14:paraId="00E11F97" w14:textId="77777777" w:rsidR="00B93596" w:rsidRDefault="00B93596" w:rsidP="00B93596">
            <w:pPr>
              <w:pStyle w:val="ListParagraph"/>
              <w:numPr>
                <w:ilvl w:val="0"/>
                <w:numId w:val="30"/>
              </w:numPr>
              <w:rPr>
                <w:sz w:val="20"/>
                <w:szCs w:val="20"/>
              </w:rPr>
            </w:pPr>
            <w:r>
              <w:rPr>
                <w:sz w:val="20"/>
                <w:szCs w:val="20"/>
              </w:rPr>
              <w:t>Attend PTO events like Fill the Mill fundraiser and scheduled meetings</w:t>
            </w:r>
          </w:p>
          <w:p w14:paraId="65174A43" w14:textId="57859887" w:rsidR="00B93596" w:rsidRPr="00B478B4" w:rsidRDefault="00B93596" w:rsidP="00B93596">
            <w:pPr>
              <w:pStyle w:val="ListParagraph"/>
              <w:numPr>
                <w:ilvl w:val="0"/>
                <w:numId w:val="27"/>
              </w:numPr>
              <w:rPr>
                <w:rFonts w:cs="Times New Roman"/>
                <w:sz w:val="20"/>
                <w:szCs w:val="20"/>
              </w:rPr>
            </w:pPr>
            <w:r>
              <w:rPr>
                <w:sz w:val="20"/>
                <w:szCs w:val="20"/>
              </w:rPr>
              <w:t xml:space="preserve">Utilize parent email lists, social media outlets, and schoolwide BB blackboard communication </w:t>
            </w:r>
          </w:p>
        </w:tc>
        <w:tc>
          <w:tcPr>
            <w:tcW w:w="0" w:type="auto"/>
          </w:tcPr>
          <w:p w14:paraId="674ECE65" w14:textId="70F3D067" w:rsidR="00B93596" w:rsidRPr="005F16EB" w:rsidRDefault="00B93596" w:rsidP="00B93596">
            <w:pPr>
              <w:pStyle w:val="ListParagraph"/>
              <w:numPr>
                <w:ilvl w:val="0"/>
                <w:numId w:val="24"/>
              </w:numPr>
              <w:rPr>
                <w:b/>
                <w:bCs/>
                <w:sz w:val="20"/>
                <w:szCs w:val="20"/>
              </w:rPr>
            </w:pPr>
            <w:r w:rsidRPr="005F16EB">
              <w:rPr>
                <w:b/>
                <w:bCs/>
                <w:sz w:val="20"/>
                <w:szCs w:val="20"/>
              </w:rPr>
              <w:t>WMR shall provide such other reasonable support for parental involvement activities under this section as parents may request.</w:t>
            </w:r>
          </w:p>
          <w:p w14:paraId="5550DDEB" w14:textId="77777777" w:rsidR="00B93596" w:rsidRPr="005F16EB" w:rsidRDefault="00B93596" w:rsidP="00B93596">
            <w:pPr>
              <w:pStyle w:val="ListParagraph"/>
              <w:numPr>
                <w:ilvl w:val="0"/>
                <w:numId w:val="22"/>
              </w:numPr>
              <w:rPr>
                <w:rFonts w:cs="Times New Roman"/>
                <w:sz w:val="20"/>
                <w:szCs w:val="20"/>
              </w:rPr>
            </w:pPr>
            <w:r w:rsidRPr="005F16EB">
              <w:rPr>
                <w:rFonts w:cs="Times New Roman"/>
                <w:sz w:val="20"/>
                <w:szCs w:val="20"/>
              </w:rPr>
              <w:t xml:space="preserve">Meet the Teacher Night </w:t>
            </w:r>
          </w:p>
          <w:p w14:paraId="1A5E696C" w14:textId="77777777" w:rsidR="00B93596" w:rsidRPr="005F16EB" w:rsidRDefault="00B93596" w:rsidP="00B93596">
            <w:pPr>
              <w:pStyle w:val="ListParagraph"/>
              <w:numPr>
                <w:ilvl w:val="0"/>
                <w:numId w:val="22"/>
              </w:numPr>
              <w:rPr>
                <w:rFonts w:cs="Times New Roman"/>
                <w:sz w:val="20"/>
                <w:szCs w:val="20"/>
              </w:rPr>
            </w:pPr>
            <w:r w:rsidRPr="005F16EB">
              <w:rPr>
                <w:rFonts w:cs="Times New Roman"/>
                <w:sz w:val="20"/>
                <w:szCs w:val="20"/>
              </w:rPr>
              <w:t>Parent</w:t>
            </w:r>
            <w:r>
              <w:rPr>
                <w:rFonts w:cs="Times New Roman"/>
                <w:sz w:val="20"/>
                <w:szCs w:val="20"/>
              </w:rPr>
              <w:t>-</w:t>
            </w:r>
            <w:r w:rsidRPr="005F16EB">
              <w:rPr>
                <w:rFonts w:cs="Times New Roman"/>
                <w:sz w:val="20"/>
                <w:szCs w:val="20"/>
              </w:rPr>
              <w:t>Teacher Conferences</w:t>
            </w:r>
          </w:p>
          <w:p w14:paraId="32FF2109" w14:textId="77777777" w:rsidR="00B93596" w:rsidRPr="005F16EB" w:rsidRDefault="00B93596" w:rsidP="00B93596">
            <w:pPr>
              <w:pStyle w:val="ListParagraph"/>
              <w:numPr>
                <w:ilvl w:val="0"/>
                <w:numId w:val="22"/>
              </w:numPr>
              <w:rPr>
                <w:rFonts w:cs="Times New Roman"/>
                <w:sz w:val="20"/>
                <w:szCs w:val="20"/>
              </w:rPr>
            </w:pPr>
            <w:r w:rsidRPr="005F16EB">
              <w:rPr>
                <w:rFonts w:cs="Times New Roman"/>
                <w:sz w:val="20"/>
                <w:szCs w:val="20"/>
              </w:rPr>
              <w:t>Email and phone calls</w:t>
            </w:r>
          </w:p>
          <w:p w14:paraId="00A33715" w14:textId="77777777" w:rsidR="00B93596" w:rsidRPr="005F16EB" w:rsidRDefault="00B93596" w:rsidP="00B93596">
            <w:pPr>
              <w:pStyle w:val="ListParagraph"/>
              <w:numPr>
                <w:ilvl w:val="0"/>
                <w:numId w:val="22"/>
              </w:numPr>
              <w:rPr>
                <w:rFonts w:cs="Times New Roman"/>
                <w:sz w:val="20"/>
                <w:szCs w:val="20"/>
              </w:rPr>
            </w:pPr>
            <w:r w:rsidRPr="005F16EB">
              <w:rPr>
                <w:rFonts w:cs="Times New Roman"/>
                <w:sz w:val="20"/>
                <w:szCs w:val="20"/>
              </w:rPr>
              <w:t>Weekly newsletters and graded papers folders</w:t>
            </w:r>
          </w:p>
          <w:p w14:paraId="1084C7D2" w14:textId="77777777" w:rsidR="00B93596" w:rsidRPr="005F16EB" w:rsidRDefault="00B93596" w:rsidP="00B93596">
            <w:pPr>
              <w:pStyle w:val="ListParagraph"/>
              <w:numPr>
                <w:ilvl w:val="0"/>
                <w:numId w:val="22"/>
              </w:numPr>
              <w:rPr>
                <w:sz w:val="20"/>
                <w:szCs w:val="20"/>
              </w:rPr>
            </w:pPr>
            <w:r w:rsidRPr="005F16EB">
              <w:rPr>
                <w:rFonts w:cs="Times New Roman"/>
                <w:sz w:val="20"/>
                <w:szCs w:val="20"/>
              </w:rPr>
              <w:t>School and class websites</w:t>
            </w:r>
            <w:r w:rsidRPr="005F16EB">
              <w:rPr>
                <w:sz w:val="20"/>
                <w:szCs w:val="20"/>
              </w:rPr>
              <w:t xml:space="preserve"> </w:t>
            </w:r>
          </w:p>
          <w:p w14:paraId="50F276B1" w14:textId="77777777" w:rsidR="00B93596" w:rsidRPr="005F16EB" w:rsidRDefault="00B93596" w:rsidP="00B93596">
            <w:pPr>
              <w:pStyle w:val="ListParagraph"/>
              <w:numPr>
                <w:ilvl w:val="0"/>
                <w:numId w:val="22"/>
              </w:numPr>
              <w:rPr>
                <w:sz w:val="20"/>
                <w:szCs w:val="20"/>
              </w:rPr>
            </w:pPr>
            <w:r w:rsidRPr="005F16EB">
              <w:rPr>
                <w:sz w:val="20"/>
                <w:szCs w:val="20"/>
              </w:rPr>
              <w:t>Highly qualified faculty</w:t>
            </w:r>
          </w:p>
          <w:p w14:paraId="00C03A83" w14:textId="77777777" w:rsidR="00B93596" w:rsidRDefault="00B93596" w:rsidP="00B93596">
            <w:pPr>
              <w:pStyle w:val="ListParagraph"/>
              <w:numPr>
                <w:ilvl w:val="0"/>
                <w:numId w:val="22"/>
              </w:numPr>
              <w:rPr>
                <w:sz w:val="20"/>
                <w:szCs w:val="20"/>
              </w:rPr>
            </w:pPr>
            <w:r w:rsidRPr="005F16EB">
              <w:rPr>
                <w:sz w:val="20"/>
                <w:szCs w:val="20"/>
              </w:rPr>
              <w:t xml:space="preserve">Warm and friendly </w:t>
            </w:r>
            <w:r>
              <w:rPr>
                <w:sz w:val="20"/>
                <w:szCs w:val="20"/>
              </w:rPr>
              <w:t xml:space="preserve">school </w:t>
            </w:r>
            <w:r w:rsidRPr="005F16EB">
              <w:rPr>
                <w:sz w:val="20"/>
                <w:szCs w:val="20"/>
              </w:rPr>
              <w:t>climate</w:t>
            </w:r>
          </w:p>
          <w:p w14:paraId="6991530F" w14:textId="77777777" w:rsidR="00B93596" w:rsidRPr="005F16EB" w:rsidRDefault="00B93596" w:rsidP="00B93596">
            <w:pPr>
              <w:pStyle w:val="ListParagraph"/>
              <w:numPr>
                <w:ilvl w:val="0"/>
                <w:numId w:val="22"/>
              </w:numPr>
              <w:rPr>
                <w:sz w:val="20"/>
                <w:szCs w:val="20"/>
              </w:rPr>
            </w:pPr>
            <w:r>
              <w:rPr>
                <w:sz w:val="20"/>
                <w:szCs w:val="20"/>
              </w:rPr>
              <w:t xml:space="preserve">Continued on-going professional development </w:t>
            </w:r>
          </w:p>
          <w:p w14:paraId="072C4B62" w14:textId="77777777" w:rsidR="00B93596" w:rsidRPr="005F16EB" w:rsidRDefault="00B93596" w:rsidP="00B93596">
            <w:pPr>
              <w:pStyle w:val="ListParagraph"/>
              <w:numPr>
                <w:ilvl w:val="0"/>
                <w:numId w:val="22"/>
              </w:numPr>
              <w:rPr>
                <w:rFonts w:cs="Times New Roman"/>
                <w:sz w:val="20"/>
                <w:szCs w:val="20"/>
              </w:rPr>
            </w:pPr>
            <w:r w:rsidRPr="005F16EB">
              <w:rPr>
                <w:rFonts w:cs="Times New Roman"/>
                <w:sz w:val="20"/>
                <w:szCs w:val="20"/>
              </w:rPr>
              <w:t>Student benchmark assessments and evaluated work</w:t>
            </w:r>
          </w:p>
          <w:p w14:paraId="4954A0E1" w14:textId="77777777" w:rsidR="00B93596" w:rsidRDefault="00B93596" w:rsidP="00B93596">
            <w:pPr>
              <w:pStyle w:val="ListParagraph"/>
              <w:numPr>
                <w:ilvl w:val="0"/>
                <w:numId w:val="23"/>
              </w:numPr>
              <w:rPr>
                <w:rFonts w:cs="Times New Roman"/>
                <w:sz w:val="20"/>
                <w:szCs w:val="20"/>
              </w:rPr>
            </w:pPr>
            <w:r w:rsidRPr="005F16EB">
              <w:rPr>
                <w:rFonts w:cs="Times New Roman"/>
                <w:sz w:val="20"/>
                <w:szCs w:val="20"/>
              </w:rPr>
              <w:t xml:space="preserve">Quarterly Tiered Instruction Reports </w:t>
            </w:r>
          </w:p>
          <w:p w14:paraId="4EACAD02" w14:textId="77777777" w:rsidR="00B93596" w:rsidRPr="005F16EB" w:rsidRDefault="00B93596" w:rsidP="00B93596">
            <w:pPr>
              <w:pStyle w:val="ListParagraph"/>
              <w:numPr>
                <w:ilvl w:val="0"/>
                <w:numId w:val="23"/>
              </w:numPr>
              <w:rPr>
                <w:rFonts w:cs="Times New Roman"/>
                <w:sz w:val="20"/>
                <w:szCs w:val="20"/>
              </w:rPr>
            </w:pPr>
            <w:r w:rsidRPr="005F16EB">
              <w:rPr>
                <w:rFonts w:cs="Times New Roman"/>
                <w:sz w:val="20"/>
                <w:szCs w:val="20"/>
              </w:rPr>
              <w:t xml:space="preserve">STEM days  </w:t>
            </w:r>
          </w:p>
          <w:p w14:paraId="38CB1FDA" w14:textId="5175F453" w:rsidR="00B93596" w:rsidRPr="00B93596" w:rsidRDefault="00B93596" w:rsidP="00B93596">
            <w:pPr>
              <w:ind w:left="360"/>
              <w:rPr>
                <w:rFonts w:cs="Times New Roman"/>
                <w:sz w:val="20"/>
                <w:szCs w:val="20"/>
              </w:rPr>
            </w:pPr>
          </w:p>
        </w:tc>
      </w:tr>
    </w:tbl>
    <w:p w14:paraId="7E10CD33" w14:textId="4275C954" w:rsidR="008E19B5" w:rsidRPr="00B93596" w:rsidRDefault="00F81FD9" w:rsidP="00B93596">
      <w:pPr>
        <w:rPr>
          <w:sz w:val="20"/>
          <w:szCs w:val="20"/>
        </w:rPr>
      </w:pPr>
      <w:r w:rsidRPr="008E19B5">
        <w:rPr>
          <w:sz w:val="20"/>
          <w:szCs w:val="20"/>
        </w:rPr>
        <w:t xml:space="preserve">Wrights </w:t>
      </w:r>
      <w:r w:rsidR="007E06A2" w:rsidRPr="008E19B5">
        <w:rPr>
          <w:sz w:val="20"/>
          <w:szCs w:val="20"/>
        </w:rPr>
        <w:t>Mill Road Elementary School also recognizes that the needs of our families may not fall during the</w:t>
      </w:r>
      <w:r w:rsidR="008E19B5">
        <w:rPr>
          <w:sz w:val="20"/>
          <w:szCs w:val="20"/>
        </w:rPr>
        <w:t xml:space="preserve"> </w:t>
      </w:r>
      <w:r w:rsidR="007E06A2" w:rsidRPr="008E19B5">
        <w:rPr>
          <w:sz w:val="20"/>
          <w:szCs w:val="20"/>
        </w:rPr>
        <w:t>traditional school day.  Faculty and staff members of Wrights Mill Road work with parents and families to help support their needs whether it be conducting after school conferences, home visits, etc.</w:t>
      </w:r>
      <w:r w:rsidR="005F16EB">
        <w:rPr>
          <w:sz w:val="20"/>
          <w:szCs w:val="20"/>
        </w:rPr>
        <w:t xml:space="preserve">  </w:t>
      </w:r>
      <w:r w:rsidR="00243FAE" w:rsidRPr="00031943">
        <w:rPr>
          <w:sz w:val="20"/>
          <w:szCs w:val="20"/>
        </w:rPr>
        <w:t>Additional informa</w:t>
      </w:r>
      <w:r w:rsidR="00E008B6" w:rsidRPr="00031943">
        <w:rPr>
          <w:sz w:val="20"/>
          <w:szCs w:val="20"/>
        </w:rPr>
        <w:t>tion can be found in the Wright</w:t>
      </w:r>
      <w:r w:rsidR="00243FAE" w:rsidRPr="00031943">
        <w:rPr>
          <w:sz w:val="20"/>
          <w:szCs w:val="20"/>
        </w:rPr>
        <w:t xml:space="preserve">s Mill Road Elementary School’s Continuous Improvement Plan.  </w:t>
      </w:r>
      <w:r w:rsidR="007E06A2" w:rsidRPr="00031943">
        <w:rPr>
          <w:sz w:val="20"/>
          <w:szCs w:val="20"/>
        </w:rPr>
        <w:t xml:space="preserve"> </w:t>
      </w:r>
      <w:r w:rsidR="006E1257">
        <w:rPr>
          <w:b/>
        </w:rPr>
        <w:t xml:space="preserve"> </w:t>
      </w:r>
    </w:p>
    <w:p w14:paraId="2ADCB9C0" w14:textId="1E0D4E39" w:rsidR="007D39C4" w:rsidRPr="005F16EB" w:rsidRDefault="009751A3" w:rsidP="005F16EB">
      <w:pPr>
        <w:jc w:val="center"/>
        <w:rPr>
          <w:b/>
          <w:sz w:val="20"/>
          <w:szCs w:val="20"/>
        </w:rPr>
      </w:pPr>
      <w:r w:rsidRPr="005F16EB">
        <w:rPr>
          <w:b/>
          <w:sz w:val="20"/>
          <w:szCs w:val="20"/>
        </w:rPr>
        <w:t>Friend us</w:t>
      </w:r>
      <w:r w:rsidR="008E19B5" w:rsidRPr="005F16EB">
        <w:rPr>
          <w:b/>
          <w:sz w:val="20"/>
          <w:szCs w:val="20"/>
        </w:rPr>
        <w:t xml:space="preserve"> on Facebook</w:t>
      </w:r>
      <w:r w:rsidRPr="005F16EB">
        <w:rPr>
          <w:b/>
          <w:sz w:val="20"/>
          <w:szCs w:val="20"/>
        </w:rPr>
        <w:t xml:space="preserve">: </w:t>
      </w:r>
      <w:r w:rsidR="006E1257" w:rsidRPr="005F16EB">
        <w:rPr>
          <w:b/>
          <w:sz w:val="20"/>
          <w:szCs w:val="20"/>
        </w:rPr>
        <w:t>Wrights Mill Road Eagles and Wrights Mill Road Parents</w:t>
      </w:r>
      <w:r w:rsidR="005F16EB">
        <w:rPr>
          <w:b/>
          <w:sz w:val="20"/>
          <w:szCs w:val="20"/>
        </w:rPr>
        <w:t xml:space="preserve"> or </w:t>
      </w:r>
      <w:r w:rsidR="008E19B5" w:rsidRPr="005F16EB">
        <w:rPr>
          <w:b/>
          <w:sz w:val="20"/>
          <w:szCs w:val="20"/>
        </w:rPr>
        <w:t xml:space="preserve">Follow us on </w:t>
      </w:r>
      <w:r w:rsidR="00031943" w:rsidRPr="005F16EB">
        <w:rPr>
          <w:b/>
          <w:sz w:val="20"/>
          <w:szCs w:val="20"/>
        </w:rPr>
        <w:t>Twitter: @WMReagles</w:t>
      </w:r>
    </w:p>
    <w:sectPr w:rsidR="007D39C4" w:rsidRPr="005F16EB" w:rsidSect="005F16E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373A"/>
    <w:multiLevelType w:val="hybridMultilevel"/>
    <w:tmpl w:val="FA96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D84"/>
    <w:multiLevelType w:val="hybridMultilevel"/>
    <w:tmpl w:val="761A417E"/>
    <w:lvl w:ilvl="0" w:tplc="504CD2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0D55"/>
    <w:multiLevelType w:val="hybridMultilevel"/>
    <w:tmpl w:val="0D8E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3415C"/>
    <w:multiLevelType w:val="hybridMultilevel"/>
    <w:tmpl w:val="303C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628B"/>
    <w:multiLevelType w:val="hybridMultilevel"/>
    <w:tmpl w:val="7CDE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73C67"/>
    <w:multiLevelType w:val="hybridMultilevel"/>
    <w:tmpl w:val="485077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3D1ACE"/>
    <w:multiLevelType w:val="hybridMultilevel"/>
    <w:tmpl w:val="EBE4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71A48"/>
    <w:multiLevelType w:val="hybridMultilevel"/>
    <w:tmpl w:val="9614E50E"/>
    <w:lvl w:ilvl="0" w:tplc="2048F480">
      <w:start w:val="4"/>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BB7DE3"/>
    <w:multiLevelType w:val="hybridMultilevel"/>
    <w:tmpl w:val="8912FB28"/>
    <w:lvl w:ilvl="0" w:tplc="272E51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014EB"/>
    <w:multiLevelType w:val="hybridMultilevel"/>
    <w:tmpl w:val="5A00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22CB8"/>
    <w:multiLevelType w:val="hybridMultilevel"/>
    <w:tmpl w:val="F872D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060A67"/>
    <w:multiLevelType w:val="hybridMultilevel"/>
    <w:tmpl w:val="9028E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7963A2"/>
    <w:multiLevelType w:val="hybridMultilevel"/>
    <w:tmpl w:val="0786FFB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EF11BC"/>
    <w:multiLevelType w:val="hybridMultilevel"/>
    <w:tmpl w:val="109A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C3196"/>
    <w:multiLevelType w:val="hybridMultilevel"/>
    <w:tmpl w:val="1B0292FC"/>
    <w:lvl w:ilvl="0" w:tplc="9AFADC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623B0"/>
    <w:multiLevelType w:val="hybridMultilevel"/>
    <w:tmpl w:val="144E50D0"/>
    <w:lvl w:ilvl="0" w:tplc="55D401BE">
      <w:start w:val="4"/>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04037"/>
    <w:multiLevelType w:val="hybridMultilevel"/>
    <w:tmpl w:val="56BE11A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8716F5"/>
    <w:multiLevelType w:val="hybridMultilevel"/>
    <w:tmpl w:val="0C6AA9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113A2F"/>
    <w:multiLevelType w:val="hybridMultilevel"/>
    <w:tmpl w:val="AA4E0234"/>
    <w:lvl w:ilvl="0" w:tplc="B2864B2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4008A2"/>
    <w:multiLevelType w:val="hybridMultilevel"/>
    <w:tmpl w:val="B5E6CFF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155E1C"/>
    <w:multiLevelType w:val="hybridMultilevel"/>
    <w:tmpl w:val="C1F2DA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E7D40"/>
    <w:multiLevelType w:val="hybridMultilevel"/>
    <w:tmpl w:val="EB62B3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30154B"/>
    <w:multiLevelType w:val="hybridMultilevel"/>
    <w:tmpl w:val="0A3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12C6B"/>
    <w:multiLevelType w:val="hybridMultilevel"/>
    <w:tmpl w:val="364A1A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A9770C4"/>
    <w:multiLevelType w:val="hybridMultilevel"/>
    <w:tmpl w:val="A1885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B3221A"/>
    <w:multiLevelType w:val="hybridMultilevel"/>
    <w:tmpl w:val="DAB4B18A"/>
    <w:lvl w:ilvl="0" w:tplc="267607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1DCD"/>
    <w:multiLevelType w:val="hybridMultilevel"/>
    <w:tmpl w:val="E63C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703A7"/>
    <w:multiLevelType w:val="hybridMultilevel"/>
    <w:tmpl w:val="853A8BF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42B2C"/>
    <w:multiLevelType w:val="hybridMultilevel"/>
    <w:tmpl w:val="E90E6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7D1440"/>
    <w:multiLevelType w:val="hybridMultilevel"/>
    <w:tmpl w:val="ED4AD8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96965"/>
    <w:multiLevelType w:val="hybridMultilevel"/>
    <w:tmpl w:val="6FA45064"/>
    <w:lvl w:ilvl="0" w:tplc="1FC2C9A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64E9E"/>
    <w:multiLevelType w:val="hybridMultilevel"/>
    <w:tmpl w:val="C1F43B48"/>
    <w:lvl w:ilvl="0" w:tplc="F5AC8CB8">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4608872">
    <w:abstractNumId w:val="0"/>
  </w:num>
  <w:num w:numId="2" w16cid:durableId="367142628">
    <w:abstractNumId w:val="22"/>
  </w:num>
  <w:num w:numId="3" w16cid:durableId="375739295">
    <w:abstractNumId w:val="9"/>
  </w:num>
  <w:num w:numId="4" w16cid:durableId="1173884458">
    <w:abstractNumId w:val="29"/>
  </w:num>
  <w:num w:numId="5" w16cid:durableId="129829612">
    <w:abstractNumId w:val="3"/>
  </w:num>
  <w:num w:numId="6" w16cid:durableId="791244539">
    <w:abstractNumId w:val="30"/>
  </w:num>
  <w:num w:numId="7" w16cid:durableId="1618637737">
    <w:abstractNumId w:val="13"/>
  </w:num>
  <w:num w:numId="8" w16cid:durableId="1661687554">
    <w:abstractNumId w:val="4"/>
  </w:num>
  <w:num w:numId="9" w16cid:durableId="970549597">
    <w:abstractNumId w:val="24"/>
  </w:num>
  <w:num w:numId="10" w16cid:durableId="24985467">
    <w:abstractNumId w:val="2"/>
  </w:num>
  <w:num w:numId="11" w16cid:durableId="1103190027">
    <w:abstractNumId w:val="21"/>
  </w:num>
  <w:num w:numId="12" w16cid:durableId="193734931">
    <w:abstractNumId w:val="5"/>
  </w:num>
  <w:num w:numId="13" w16cid:durableId="205720022">
    <w:abstractNumId w:val="27"/>
  </w:num>
  <w:num w:numId="14" w16cid:durableId="1749304779">
    <w:abstractNumId w:val="14"/>
  </w:num>
  <w:num w:numId="15" w16cid:durableId="1524320805">
    <w:abstractNumId w:val="8"/>
  </w:num>
  <w:num w:numId="16" w16cid:durableId="1583830530">
    <w:abstractNumId w:val="18"/>
  </w:num>
  <w:num w:numId="17" w16cid:durableId="2056655298">
    <w:abstractNumId w:val="25"/>
  </w:num>
  <w:num w:numId="18" w16cid:durableId="428502403">
    <w:abstractNumId w:val="28"/>
  </w:num>
  <w:num w:numId="19" w16cid:durableId="93330601">
    <w:abstractNumId w:val="6"/>
  </w:num>
  <w:num w:numId="20" w16cid:durableId="1511094781">
    <w:abstractNumId w:val="31"/>
  </w:num>
  <w:num w:numId="21" w16cid:durableId="1692221085">
    <w:abstractNumId w:val="19"/>
  </w:num>
  <w:num w:numId="22" w16cid:durableId="679552628">
    <w:abstractNumId w:val="20"/>
  </w:num>
  <w:num w:numId="23" w16cid:durableId="1004433892">
    <w:abstractNumId w:val="23"/>
  </w:num>
  <w:num w:numId="24" w16cid:durableId="174854821">
    <w:abstractNumId w:val="1"/>
  </w:num>
  <w:num w:numId="25" w16cid:durableId="1310133009">
    <w:abstractNumId w:val="16"/>
  </w:num>
  <w:num w:numId="26" w16cid:durableId="2146583172">
    <w:abstractNumId w:val="12"/>
  </w:num>
  <w:num w:numId="27" w16cid:durableId="1573735655">
    <w:abstractNumId w:val="17"/>
  </w:num>
  <w:num w:numId="28" w16cid:durableId="1467549005">
    <w:abstractNumId w:val="10"/>
  </w:num>
  <w:num w:numId="29" w16cid:durableId="518474034">
    <w:abstractNumId w:val="11"/>
  </w:num>
  <w:num w:numId="30" w16cid:durableId="1221743463">
    <w:abstractNumId w:val="26"/>
  </w:num>
  <w:num w:numId="31" w16cid:durableId="901645201">
    <w:abstractNumId w:val="7"/>
  </w:num>
  <w:num w:numId="32" w16cid:durableId="21025267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DE"/>
    <w:rsid w:val="00031943"/>
    <w:rsid w:val="000F7DA1"/>
    <w:rsid w:val="001174A2"/>
    <w:rsid w:val="001671AB"/>
    <w:rsid w:val="00167868"/>
    <w:rsid w:val="001C509F"/>
    <w:rsid w:val="0021383C"/>
    <w:rsid w:val="00243FAE"/>
    <w:rsid w:val="00252C47"/>
    <w:rsid w:val="0026262F"/>
    <w:rsid w:val="002A1379"/>
    <w:rsid w:val="002B78D7"/>
    <w:rsid w:val="002C7FB7"/>
    <w:rsid w:val="00380447"/>
    <w:rsid w:val="004665DE"/>
    <w:rsid w:val="004B3D49"/>
    <w:rsid w:val="004D16E3"/>
    <w:rsid w:val="00531A14"/>
    <w:rsid w:val="00550DE0"/>
    <w:rsid w:val="00556F52"/>
    <w:rsid w:val="00564824"/>
    <w:rsid w:val="0057359E"/>
    <w:rsid w:val="005A2933"/>
    <w:rsid w:val="005F16EB"/>
    <w:rsid w:val="005F5FE5"/>
    <w:rsid w:val="00655BDE"/>
    <w:rsid w:val="00696505"/>
    <w:rsid w:val="006E1257"/>
    <w:rsid w:val="006F10C9"/>
    <w:rsid w:val="00712CB5"/>
    <w:rsid w:val="00731738"/>
    <w:rsid w:val="007B589F"/>
    <w:rsid w:val="007D1B9B"/>
    <w:rsid w:val="007D39C4"/>
    <w:rsid w:val="007E06A2"/>
    <w:rsid w:val="007F402E"/>
    <w:rsid w:val="00876DE1"/>
    <w:rsid w:val="0088746E"/>
    <w:rsid w:val="008B00B2"/>
    <w:rsid w:val="008E19B5"/>
    <w:rsid w:val="00932395"/>
    <w:rsid w:val="0094015B"/>
    <w:rsid w:val="00952B1F"/>
    <w:rsid w:val="009751A3"/>
    <w:rsid w:val="009D7642"/>
    <w:rsid w:val="009E0F41"/>
    <w:rsid w:val="009E39AD"/>
    <w:rsid w:val="00A109EA"/>
    <w:rsid w:val="00A37B6C"/>
    <w:rsid w:val="00A630C7"/>
    <w:rsid w:val="00A9193A"/>
    <w:rsid w:val="00B478B4"/>
    <w:rsid w:val="00B93596"/>
    <w:rsid w:val="00BC70BD"/>
    <w:rsid w:val="00D16612"/>
    <w:rsid w:val="00D775C0"/>
    <w:rsid w:val="00DA6842"/>
    <w:rsid w:val="00E008B6"/>
    <w:rsid w:val="00E55169"/>
    <w:rsid w:val="00EA2236"/>
    <w:rsid w:val="00EB5E48"/>
    <w:rsid w:val="00EC4D7F"/>
    <w:rsid w:val="00F10FB8"/>
    <w:rsid w:val="00F16BF7"/>
    <w:rsid w:val="00F701FB"/>
    <w:rsid w:val="00F81FD9"/>
    <w:rsid w:val="00FE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28D85"/>
  <w15:docId w15:val="{0E3673DA-C688-4088-B099-CEC37A7E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D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DE0"/>
    <w:rPr>
      <w:rFonts w:ascii="Lucida Grande" w:hAnsi="Lucida Grande" w:cs="Lucida Grande"/>
      <w:sz w:val="18"/>
      <w:szCs w:val="18"/>
    </w:rPr>
  </w:style>
  <w:style w:type="paragraph" w:styleId="ListParagraph">
    <w:name w:val="List Paragraph"/>
    <w:basedOn w:val="Normal"/>
    <w:uiPriority w:val="34"/>
    <w:qFormat/>
    <w:rsid w:val="00F81FD9"/>
    <w:pPr>
      <w:ind w:left="720"/>
      <w:contextualSpacing/>
    </w:pPr>
  </w:style>
  <w:style w:type="table" w:styleId="TableGrid">
    <w:name w:val="Table Grid"/>
    <w:basedOn w:val="TableNormal"/>
    <w:uiPriority w:val="39"/>
    <w:rsid w:val="002C7FB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Brittney</dc:creator>
  <cp:lastModifiedBy>Yarbrough, Stephanie</cp:lastModifiedBy>
  <cp:revision>4</cp:revision>
  <cp:lastPrinted>2024-08-05T20:42:00Z</cp:lastPrinted>
  <dcterms:created xsi:type="dcterms:W3CDTF">2024-08-05T20:41:00Z</dcterms:created>
  <dcterms:modified xsi:type="dcterms:W3CDTF">2024-08-13T14:22:00Z</dcterms:modified>
</cp:coreProperties>
</file>